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результатам обучения персонала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ФГБУ «Краснодарская МВЛ» в </w:t>
      </w:r>
      <w:r w:rsidR="00A72F1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5551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квартале 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>2019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276"/>
        <w:gridCol w:w="1710"/>
        <w:gridCol w:w="1559"/>
        <w:gridCol w:w="1692"/>
        <w:gridCol w:w="1985"/>
        <w:gridCol w:w="2229"/>
        <w:gridCol w:w="2347"/>
      </w:tblGrid>
      <w:tr w:rsidR="00A72F13" w:rsidTr="0079124F">
        <w:trPr>
          <w:trHeight w:val="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стаж/ стаж работы в лаборатории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proofErr w:type="gram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</w:t>
            </w:r>
            <w:proofErr w:type="gramEnd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 проводившее обучение,  сумма средств (командировочные расходы, оплата за обучение)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3523B" w:rsidRDefault="00A72F13" w:rsidP="0079124F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EF1">
              <w:rPr>
                <w:rFonts w:ascii="Times New Roman" w:hAnsi="Times New Roman" w:cs="Times New Roman"/>
              </w:rPr>
              <w:t>Радуль</w:t>
            </w:r>
            <w:proofErr w:type="spellEnd"/>
            <w:r w:rsidRPr="00A64EF1">
              <w:rPr>
                <w:rFonts w:ascii="Times New Roman" w:hAnsi="Times New Roman" w:cs="Times New Roman"/>
              </w:rPr>
              <w:t xml:space="preserve"> Светлана Борисовна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ветеринарный врач, </w:t>
            </w:r>
            <w:r w:rsidRPr="00A64EF1">
              <w:rPr>
                <w:rFonts w:ascii="Times New Roman" w:hAnsi="Times New Roman" w:cs="Times New Roman"/>
              </w:rPr>
              <w:t>Кубанский государственны</w:t>
            </w:r>
            <w:r>
              <w:rPr>
                <w:rFonts w:ascii="Times New Roman" w:hAnsi="Times New Roman" w:cs="Times New Roman"/>
              </w:rPr>
              <w:t>й аграрный университет, 2000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E19C1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19/19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D3">
              <w:rPr>
                <w:rFonts w:ascii="Times New Roman" w:hAnsi="Times New Roman" w:cs="Times New Roman"/>
                <w:color w:val="000000"/>
              </w:rPr>
              <w:t>«Микробиологическая безопасность сырья растительного и животного происхождения, пищевой продукции, зерна и продуктов его переработки, кормов, кормовых добавок, воды. Контроль ростовых свойств питательных сред. Безопасность работы с патогенными биологическими агентами 2-4 групп патогенности».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E1AD3">
              <w:rPr>
                <w:rFonts w:ascii="Times New Roman" w:hAnsi="Times New Roman" w:cs="Times New Roman"/>
                <w:color w:val="000000"/>
              </w:rPr>
              <w:t>РФ, г. Краснодар, ФГБУ "Краснодарская МВЛ"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часа/10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F169B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AD3">
              <w:rPr>
                <w:rFonts w:ascii="Times New Roman" w:eastAsia="Times New Roman" w:hAnsi="Times New Roman" w:cs="Times New Roman"/>
                <w:color w:val="000000"/>
              </w:rPr>
              <w:t>Удостоверение № 0241 от 20.1</w:t>
            </w:r>
            <w:bookmarkStart w:id="0" w:name="_GoBack"/>
            <w:bookmarkEnd w:id="0"/>
            <w:r w:rsidRPr="00EE1AD3">
              <w:rPr>
                <w:rFonts w:ascii="Times New Roman" w:eastAsia="Times New Roman" w:hAnsi="Times New Roman" w:cs="Times New Roman"/>
                <w:color w:val="000000"/>
              </w:rPr>
              <w:t>0.201</w:t>
            </w:r>
            <w:r w:rsidR="00F169B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AD3">
              <w:rPr>
                <w:rFonts w:ascii="Times New Roman" w:eastAsia="Times New Roman" w:hAnsi="Times New Roman" w:cs="Times New Roman"/>
                <w:color w:val="000000"/>
              </w:rPr>
              <w:t>Изучить микробиологические методы исследования пищевой продукции и кормов. Изучены требования биологической безопасности при работе с ПБА. Изучен контроль ростовых свойств питательных сред.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AD3">
              <w:rPr>
                <w:rFonts w:ascii="Times New Roman" w:eastAsia="Times New Roman" w:hAnsi="Times New Roman" w:cs="Times New Roman"/>
                <w:color w:val="000000"/>
              </w:rPr>
              <w:t>В процессе обучения освоены микробиологические методы исследования пищевой продукции и кормов. Изучены требования биологической безопасности при работе с ПБА. Изучен контроль ростовых свойств питательных сред.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78/2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3700C" w:rsidRDefault="00A72F13" w:rsidP="0079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0C">
              <w:rPr>
                <w:rFonts w:ascii="Times New Roman" w:hAnsi="Times New Roman" w:cs="Times New Roman"/>
                <w:color w:val="000000"/>
              </w:rPr>
              <w:t>Костылева Марина Александровна, начальник отдела по качеству. Образование высшее. Кубанский государственный аграрный университет, 2004 год, ветеринарный врач по специальности «Ветеринария»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3700C" w:rsidRDefault="00A72F13" w:rsidP="007912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15/</w:t>
            </w:r>
            <w:r w:rsidRPr="002370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лет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F13" w:rsidRPr="0023700C" w:rsidRDefault="00A72F13" w:rsidP="007912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00C">
              <w:rPr>
                <w:rFonts w:ascii="Times New Roman" w:hAnsi="Times New Roman" w:cs="Times New Roman"/>
                <w:color w:val="000000"/>
              </w:rPr>
              <w:t>Практические вопросы деятельности испытательных лабораторий (центров). Порядок перехода на новую версию межгосударственного стандарта ГОСТ ISO/IEC 17025-2019 "Общие требования к компетентности испытательных и калибровочных лабораторий", реализуемой в рамках Федерального проекта "Системные меры развития междуна</w:t>
            </w:r>
            <w:r w:rsidRPr="0023700C">
              <w:rPr>
                <w:rFonts w:ascii="Times New Roman" w:hAnsi="Times New Roman" w:cs="Times New Roman"/>
                <w:color w:val="000000"/>
              </w:rPr>
              <w:lastRenderedPageBreak/>
              <w:t>родной кооперации и экспорта"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3700C" w:rsidRDefault="00A72F13" w:rsidP="007912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3700C" w:rsidRDefault="00A72F13" w:rsidP="007912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 21 п</w:t>
            </w:r>
            <w:r w:rsidRPr="0023700C">
              <w:rPr>
                <w:rFonts w:ascii="Times New Roman" w:hAnsi="Times New Roman" w:cs="Times New Roman"/>
                <w:color w:val="000000"/>
              </w:rPr>
              <w:t>о 25 октября 2019г. 5 дней, 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>У</w:t>
            </w:r>
            <w:r w:rsidRPr="0023700C"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>достоверение</w:t>
            </w:r>
            <w: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 xml:space="preserve"> о повышении квалификации 772410380067,</w:t>
            </w:r>
          </w:p>
          <w:p w:rsidR="00A72F13" w:rsidRPr="0023700C" w:rsidRDefault="00A72F13" w:rsidP="007912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 xml:space="preserve">регистрационный </w:t>
            </w:r>
            <w:r w:rsidRPr="0023700C"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>№ 000920 от 28.10.2019.</w:t>
            </w:r>
          </w:p>
          <w:p w:rsidR="00A72F13" w:rsidRPr="0023700C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3700C" w:rsidRDefault="00A72F13" w:rsidP="007912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23700C">
              <w:rPr>
                <w:rFonts w:ascii="Times New Roman" w:hAnsi="Times New Roman" w:cs="Times New Roman"/>
                <w:color w:val="000000"/>
              </w:rPr>
              <w:t>бщие требования к компетентности испытательных и калибровочных лабораторий в рамках программы по повышению квалификации опорных лабораторий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44520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3700C">
              <w:rPr>
                <w:rFonts w:ascii="Times New Roman" w:hAnsi="Times New Roman" w:cs="Times New Roman"/>
                <w:color w:val="000000"/>
              </w:rPr>
              <w:t>В процессе обучения освоены общие требования к компетентности испытательных и калибровочных лабораторий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 учетом перехода на новую редакцию ГОСТ ИСО/МЭК 17025. 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A64EF1" w:rsidRDefault="00A72F13" w:rsidP="00791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4C0">
              <w:rPr>
                <w:rFonts w:ascii="Times New Roman" w:hAnsi="Times New Roman" w:cs="Times New Roman"/>
              </w:rPr>
              <w:t>Кошелевский</w:t>
            </w:r>
            <w:proofErr w:type="spellEnd"/>
            <w:r w:rsidRPr="00F074C0">
              <w:rPr>
                <w:rFonts w:ascii="Times New Roman" w:hAnsi="Times New Roman" w:cs="Times New Roman"/>
              </w:rPr>
              <w:t xml:space="preserve"> Дмитрий Александрович, зам. Заведующего отдела ХТИ; высшее, КГАУ, 2006 г, агрономия.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74C0">
              <w:rPr>
                <w:rFonts w:ascii="Times New Roman" w:hAnsi="Times New Roman" w:cs="Times New Roman"/>
                <w:color w:val="000000"/>
              </w:rPr>
              <w:t>Практические вопросы деятельности испытательных лабораторий (центров). Порядок перехода на новую версию межгосударственного стандарта ГОСТ ISO/IEC 17025-2019 "Общие требования к компетентности испытательных и калибровочных лабораторий", реализуемой в рамках Федерального про</w:t>
            </w:r>
            <w:r w:rsidRPr="00F074C0">
              <w:rPr>
                <w:rFonts w:ascii="Times New Roman" w:hAnsi="Times New Roman" w:cs="Times New Roman"/>
                <w:color w:val="000000"/>
              </w:rPr>
              <w:lastRenderedPageBreak/>
              <w:t>екта "Системные меры развития международной кооперации и экспорта"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 По 25 октября 2019г. 5 дней, 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772410380071, регистрационный номер 000924, от 28.10.2019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Изучить общие требования к компетентности испытательных и калибровочных лабораторий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4520">
              <w:rPr>
                <w:rFonts w:ascii="Times New Roman" w:eastAsia="Times New Roman" w:hAnsi="Times New Roman" w:cs="Times New Roman"/>
                <w:color w:val="000000"/>
              </w:rPr>
              <w:t>В процессе обучения освоены общие требования к компетентности испытательных и калибровочных лабораторий с учетом перехода на новую редакцию ГОСТ ИСО/МЭК 17025.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A64EF1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023">
              <w:rPr>
                <w:rFonts w:ascii="Times New Roman" w:hAnsi="Times New Roman" w:cs="Times New Roman"/>
              </w:rPr>
              <w:t>Бозин</w:t>
            </w:r>
            <w:proofErr w:type="spellEnd"/>
            <w:r w:rsidRPr="009A2023">
              <w:rPr>
                <w:rFonts w:ascii="Times New Roman" w:hAnsi="Times New Roman" w:cs="Times New Roman"/>
              </w:rPr>
              <w:t xml:space="preserve"> Дмитрий Александрович, ведущий химик, Кубанский Государственный </w:t>
            </w:r>
            <w:proofErr w:type="gramStart"/>
            <w:r w:rsidRPr="009A2023">
              <w:rPr>
                <w:rFonts w:ascii="Times New Roman" w:hAnsi="Times New Roman" w:cs="Times New Roman"/>
              </w:rPr>
              <w:t xml:space="preserve">Университет,   </w:t>
            </w:r>
            <w:proofErr w:type="gramEnd"/>
            <w:r w:rsidRPr="009A2023">
              <w:rPr>
                <w:rFonts w:ascii="Times New Roman" w:hAnsi="Times New Roman" w:cs="Times New Roman"/>
              </w:rPr>
              <w:t>КХН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лет/1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 w:rsidRPr="00F074C0">
              <w:rPr>
                <w:rFonts w:ascii="Times New Roman" w:hAnsi="Times New Roman" w:cs="Times New Roman"/>
                <w:color w:val="000000"/>
              </w:rPr>
              <w:t xml:space="preserve">Практические вопросы деятельности испытательных лабораторий (центров). Порядок перехода на новую версию межгосударственного стандарта ГОСТ ISO/IEC 17025-2019 "Общие требования к компетентности испытательных и калибровочных </w:t>
            </w:r>
            <w:r w:rsidRPr="00F074C0">
              <w:rPr>
                <w:rFonts w:ascii="Times New Roman" w:hAnsi="Times New Roman" w:cs="Times New Roman"/>
                <w:color w:val="000000"/>
              </w:rPr>
              <w:lastRenderedPageBreak/>
              <w:t>лабораторий", реализуемой в рамках Федерального проекта "Системные меры развития международной кооперации и экспорта"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 По 25 октября 2019г. 5 дней, 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772410380071, регистрационный номер 000924, от 28.10.2019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Изучить общие требования к компетентности испытательных и калибровочных лабораторий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520">
              <w:rPr>
                <w:rFonts w:ascii="Times New Roman" w:eastAsia="Times New Roman" w:hAnsi="Times New Roman" w:cs="Times New Roman"/>
                <w:color w:val="000000"/>
              </w:rPr>
              <w:t>В процессе обучения освоены общие требования к компетентности испытательных и калибровочных лабораторий с учетом перехода на новую редакцию ГОСТ ИСО/МЭК 17025.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Марченко Татьяна </w:t>
            </w:r>
            <w:proofErr w:type="gramStart"/>
            <w:r>
              <w:rPr>
                <w:rFonts w:ascii="Times New Roman" w:hAnsi="Times New Roman" w:cs="Times New Roman"/>
              </w:rPr>
              <w:t>Витальевна  Санкт</w:t>
            </w:r>
            <w:proofErr w:type="gramEnd"/>
            <w:r>
              <w:rPr>
                <w:rFonts w:ascii="Times New Roman" w:hAnsi="Times New Roman" w:cs="Times New Roman"/>
              </w:rPr>
              <w:t>-Петербург</w:t>
            </w:r>
            <w:r w:rsidRPr="009901F9">
              <w:rPr>
                <w:rFonts w:ascii="Times New Roman" w:hAnsi="Times New Roman" w:cs="Times New Roman"/>
              </w:rPr>
              <w:t>ская государственная</w:t>
            </w:r>
          </w:p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>Академия в</w:t>
            </w:r>
            <w:r>
              <w:rPr>
                <w:rFonts w:ascii="Times New Roman" w:hAnsi="Times New Roman" w:cs="Times New Roman"/>
              </w:rPr>
              <w:t>етеринарной медицины, ветеринар</w:t>
            </w:r>
            <w:r w:rsidRPr="009901F9">
              <w:rPr>
                <w:rFonts w:ascii="Times New Roman" w:hAnsi="Times New Roman" w:cs="Times New Roman"/>
              </w:rPr>
              <w:t>ный врач 1995 г.</w:t>
            </w:r>
          </w:p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 xml:space="preserve">Кандидат ветеринарных наук. </w:t>
            </w:r>
          </w:p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>Диплом ДКН № 009407.</w:t>
            </w:r>
          </w:p>
          <w:p w:rsidR="00A72F13" w:rsidRPr="009A202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 xml:space="preserve">Краснодарский региональный институт агробизнеса. </w:t>
            </w:r>
            <w:r w:rsidRPr="009901F9">
              <w:rPr>
                <w:rFonts w:ascii="Times New Roman" w:hAnsi="Times New Roman" w:cs="Times New Roman"/>
              </w:rPr>
              <w:lastRenderedPageBreak/>
              <w:t>«Микроби</w:t>
            </w:r>
            <w:r>
              <w:rPr>
                <w:rFonts w:ascii="Times New Roman" w:hAnsi="Times New Roman" w:cs="Times New Roman"/>
              </w:rPr>
              <w:t>ология продуктов пищевой промыш</w:t>
            </w:r>
            <w:r w:rsidRPr="009901F9">
              <w:rPr>
                <w:rFonts w:ascii="Times New Roman" w:hAnsi="Times New Roman" w:cs="Times New Roman"/>
              </w:rPr>
              <w:t>ленности», 2000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 w:rsidRPr="00F074C0">
              <w:rPr>
                <w:rFonts w:ascii="Times New Roman" w:hAnsi="Times New Roman" w:cs="Times New Roman"/>
                <w:color w:val="000000"/>
              </w:rPr>
              <w:t xml:space="preserve">Практические вопросы деятельности испытательных лабораторий (центров). Порядок перехода на новую версию межгосударственного стандарта ГОСТ ISO/IEC 17025-2019 </w:t>
            </w:r>
            <w:r w:rsidRPr="00F074C0">
              <w:rPr>
                <w:rFonts w:ascii="Times New Roman" w:hAnsi="Times New Roman" w:cs="Times New Roman"/>
                <w:color w:val="000000"/>
              </w:rPr>
              <w:lastRenderedPageBreak/>
              <w:t>"Общие требования к компетентности испытательных и калибровочных лабораторий", реализуемой в рамках Федерального проекта "Системные меры развития международной кооперации и экспорта"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 По 25 октября 2019г. 5 дней, 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772410380138, регистрационный номер 000991, от 28.10.2019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Изучить общие требования к компетентности испытательных и калибровочных лабораторий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520">
              <w:rPr>
                <w:rFonts w:ascii="Times New Roman" w:eastAsia="Times New Roman" w:hAnsi="Times New Roman" w:cs="Times New Roman"/>
                <w:color w:val="000000"/>
              </w:rPr>
              <w:t>В процессе обучения освоены общие требования к компетентности испытательных и калибровочных лабораторий с учетом перехода на новую редакцию ГОСТ ИСО/МЭК 17025.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225CC" w:rsidRDefault="00A72F13" w:rsidP="0079124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25CC">
              <w:rPr>
                <w:rFonts w:ascii="Times New Roman" w:hAnsi="Times New Roman" w:cs="Times New Roman"/>
                <w:color w:val="000000"/>
              </w:rPr>
              <w:t>Радуль</w:t>
            </w:r>
            <w:proofErr w:type="spellEnd"/>
            <w:r w:rsidRPr="005225CC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  <w:proofErr w:type="spellStart"/>
            <w:proofErr w:type="gramStart"/>
            <w:r w:rsidRPr="005225CC">
              <w:rPr>
                <w:rFonts w:ascii="Times New Roman" w:hAnsi="Times New Roman" w:cs="Times New Roman"/>
                <w:color w:val="000000"/>
              </w:rPr>
              <w:t>Петрович,Высшее</w:t>
            </w:r>
            <w:proofErr w:type="spellEnd"/>
            <w:r w:rsidRPr="005225CC">
              <w:rPr>
                <w:rFonts w:ascii="Times New Roman" w:hAnsi="Times New Roman" w:cs="Times New Roman"/>
                <w:color w:val="000000"/>
              </w:rPr>
              <w:t>.</w:t>
            </w:r>
            <w:r w:rsidRPr="005225CC">
              <w:rPr>
                <w:rFonts w:ascii="Times New Roman" w:hAnsi="Times New Roman" w:cs="Times New Roman"/>
                <w:color w:val="000000"/>
              </w:rPr>
              <w:br/>
              <w:t>Кубанский</w:t>
            </w:r>
            <w:proofErr w:type="gramEnd"/>
            <w:r w:rsidRPr="005225CC"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университет, 1996 г. Краснодар, ветеринарный врач, по специальности «Ветеринария», Диплом </w:t>
            </w:r>
            <w:r w:rsidRPr="005225CC">
              <w:rPr>
                <w:rFonts w:ascii="Times New Roman" w:hAnsi="Times New Roman" w:cs="Times New Roman"/>
                <w:color w:val="000000"/>
              </w:rPr>
              <w:lastRenderedPageBreak/>
              <w:t>IIIB№577322</w:t>
            </w:r>
            <w:r w:rsidRPr="005225CC">
              <w:rPr>
                <w:rFonts w:ascii="Times New Roman" w:hAnsi="Times New Roman" w:cs="Times New Roman"/>
                <w:color w:val="000000"/>
              </w:rPr>
              <w:br/>
              <w:t>к.б.н., диплом КТ № 031907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2F13" w:rsidRPr="005225CC" w:rsidRDefault="00A72F13" w:rsidP="00791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5CC">
              <w:rPr>
                <w:rFonts w:ascii="Times New Roman" w:hAnsi="Times New Roman" w:cs="Times New Roman"/>
                <w:color w:val="000000"/>
              </w:rPr>
              <w:lastRenderedPageBreak/>
              <w:t>21 год/7 лет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F13" w:rsidRPr="005225CC" w:rsidRDefault="00A72F13" w:rsidP="007912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5CC">
              <w:rPr>
                <w:rFonts w:ascii="Times New Roman" w:hAnsi="Times New Roman" w:cs="Times New Roman"/>
                <w:color w:val="000000"/>
              </w:rPr>
              <w:t xml:space="preserve">Практические вопросы деятельности испытательных лабораторий (центров). Порядок перехода </w:t>
            </w:r>
            <w:r w:rsidRPr="005225CC">
              <w:rPr>
                <w:rFonts w:ascii="Times New Roman" w:hAnsi="Times New Roman" w:cs="Times New Roman"/>
                <w:color w:val="000000"/>
              </w:rPr>
              <w:lastRenderedPageBreak/>
              <w:t>на новую версию межгосударственного стандарта ГОСТ ISO/IEC 17025-2019 "Общие требования к компетентности испытательных и калибровочных лабораторий", реализуемой в рамках Федерального проекта "Системные меры развития международной кооперации и экспорта"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 По 25 октября 2019г. 5 дней, 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772410380227, регистрационный номер 001080, от 28.10.2019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Изучить общие требования к компетентности испытательных и калибровочных лабораторий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520">
              <w:rPr>
                <w:rFonts w:ascii="Times New Roman" w:eastAsia="Times New Roman" w:hAnsi="Times New Roman" w:cs="Times New Roman"/>
                <w:color w:val="000000"/>
              </w:rPr>
              <w:t xml:space="preserve">В процессе обучения освоены общие требования к компетентности испытательных и калибровочных лабораторий с учетом перехода на новую </w:t>
            </w:r>
            <w:r w:rsidRPr="00E445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редакцию ГОСТ ИСО/МЭК 17025.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83/7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Марченко Татьяна </w:t>
            </w:r>
            <w:proofErr w:type="gramStart"/>
            <w:r>
              <w:rPr>
                <w:rFonts w:ascii="Times New Roman" w:hAnsi="Times New Roman" w:cs="Times New Roman"/>
              </w:rPr>
              <w:t>Витальевна  Санкт</w:t>
            </w:r>
            <w:proofErr w:type="gramEnd"/>
            <w:r>
              <w:rPr>
                <w:rFonts w:ascii="Times New Roman" w:hAnsi="Times New Roman" w:cs="Times New Roman"/>
              </w:rPr>
              <w:t>-Петербург</w:t>
            </w:r>
            <w:r w:rsidRPr="009901F9">
              <w:rPr>
                <w:rFonts w:ascii="Times New Roman" w:hAnsi="Times New Roman" w:cs="Times New Roman"/>
              </w:rPr>
              <w:t>ская государственная</w:t>
            </w:r>
          </w:p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>Академия в</w:t>
            </w:r>
            <w:r>
              <w:rPr>
                <w:rFonts w:ascii="Times New Roman" w:hAnsi="Times New Roman" w:cs="Times New Roman"/>
              </w:rPr>
              <w:t>етеринарной медицины, ветеринар</w:t>
            </w:r>
            <w:r w:rsidRPr="009901F9">
              <w:rPr>
                <w:rFonts w:ascii="Times New Roman" w:hAnsi="Times New Roman" w:cs="Times New Roman"/>
              </w:rPr>
              <w:t>ный врач 1995 г.</w:t>
            </w:r>
          </w:p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 xml:space="preserve">Кандидат ветеринарных наук. </w:t>
            </w:r>
          </w:p>
          <w:p w:rsidR="00A72F13" w:rsidRPr="009901F9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>Диплом ДКН № 009407.</w:t>
            </w:r>
          </w:p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1F9">
              <w:rPr>
                <w:rFonts w:ascii="Times New Roman" w:hAnsi="Times New Roman" w:cs="Times New Roman"/>
              </w:rPr>
              <w:t>Краснодарский региональный институт агробизнеса. «Микроби</w:t>
            </w:r>
            <w:r>
              <w:rPr>
                <w:rFonts w:ascii="Times New Roman" w:hAnsi="Times New Roman" w:cs="Times New Roman"/>
              </w:rPr>
              <w:t>ология продуктов пищевой промыш</w:t>
            </w:r>
            <w:r w:rsidRPr="009901F9">
              <w:rPr>
                <w:rFonts w:ascii="Times New Roman" w:hAnsi="Times New Roman" w:cs="Times New Roman"/>
              </w:rPr>
              <w:t>ленности», 2000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F074C0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Установление факта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фальсификации  продукции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путем выявления незаявленных ингредиентов методом ПЦР в реальном времени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16.12.201- по 17.12.2019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Удостоверение, регистрационный № 0685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47DC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новыми положениями,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рискориентированными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подходами ГОСТ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17025-2019, критерии аккредитации. Нормативно-правовое регулирование вопросов маркировки готовой продукции в России. ТР ТС 022/2011. Основы ПЦР в реальном времени.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процессе обучения рассмотрены: новые положения ГОСТ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17025-2019; основы ПЦР в реальном времени; Организация ПЦР лаборатории; Вопросы лабораторного контроля;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Пробоотбор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Ирина Евгеньевна</w:t>
            </w:r>
          </w:p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Кубанский государственный аграрный университет 1999г.</w:t>
            </w:r>
          </w:p>
          <w:p w:rsidR="00A72F13" w:rsidRPr="00ED5E9A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9A">
              <w:rPr>
                <w:rFonts w:ascii="Times New Roman" w:hAnsi="Times New Roman" w:cs="Times New Roman"/>
              </w:rPr>
              <w:t>диплом ВВС № 0353007 от 02.04.1999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лет/8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F074C0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Установление факта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фальсификации  продукции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путем выявления незаявленных ин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гредиентов методом ПЦР в реальном времени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16.12.201- по 17.12.2019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Удостоверение, регистрационный № 0686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47DC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новыми положениями,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рискориентированными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подходами ГОСТ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17025-2019, критерии аккредитации.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Нормативно-правовое регулирование вопросов маркировки готовой продукции в России. ТР ТС 022/2011. Основы ПЦР в реальном времени.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процессе обучения рассмотрены: новые положения ГОСТ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17025-2019; основы ПЦР в реальном времени; Организация ПЦР лаборатории;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Вопросы лабораторного контроля;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Пробоотбор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85/9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Виктория Геннадьевна</w:t>
            </w:r>
          </w:p>
          <w:p w:rsidR="00A72F13" w:rsidRPr="00AD5A35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Санкт-Петербургская Государственная Педиатрическая Медицинская Академия</w:t>
            </w:r>
            <w:r w:rsidRPr="00AD5A3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D5A35">
              <w:rPr>
                <w:rFonts w:ascii="Times New Roman" w:hAnsi="Times New Roman" w:cs="Times New Roman"/>
              </w:rPr>
              <w:t>врач ,</w:t>
            </w:r>
            <w:proofErr w:type="gramEnd"/>
            <w:r w:rsidRPr="00AD5A35">
              <w:rPr>
                <w:rFonts w:ascii="Times New Roman" w:hAnsi="Times New Roman" w:cs="Times New Roman"/>
              </w:rPr>
              <w:t xml:space="preserve"> диплом ДВС 1378927 от 01.07.2002 г.</w:t>
            </w:r>
          </w:p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3года/3года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F074C0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Установление факта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фальсификации  продукции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путем выявления незаявленных ингредиентов методом ПЦР в реальном времени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16.12.201- по 17.12.2019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Удостоверение, регистрационный № 0687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247DC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новыми положениями,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рискориентированными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подходами ГОСТ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17025-2019, критерии аккредитации. Нормативно-правовое регулирование вопросов маркировки готовой продукции в России. ТР ТС 022/2011. Основы ПЦР в реальном времени.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процессе обучения рассмотрены: новые положения ГОСТ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247D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17025-2019; основы ПЦР в реальном времени; Организация ПЦР лаборатории; Вопросы лабораторного контроля;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Пробоотбор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86/10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C4A">
              <w:rPr>
                <w:rFonts w:ascii="Times New Roman" w:hAnsi="Times New Roman" w:cs="Times New Roman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</w:rPr>
            </w:pPr>
            <w:r w:rsidRPr="00DA2C4A">
              <w:rPr>
                <w:rFonts w:ascii="Times New Roman" w:hAnsi="Times New Roman" w:cs="Times New Roman"/>
              </w:rPr>
              <w:t>29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Валидация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/верификация методик выполнения измерений. Установление пределов обнаружения и пределов количественного определения.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Градуировочный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 график. Показатели точности методов измерений"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19.12.2019-20.12.2019</w:t>
            </w:r>
          </w:p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2 дня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2C4A">
              <w:rPr>
                <w:rFonts w:ascii="Times New Roman" w:hAnsi="Times New Roman" w:cs="Times New Roman"/>
                <w:color w:val="000000"/>
              </w:rPr>
              <w:t xml:space="preserve"> 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97686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методиками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валидаций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/верификаций выполнения измерений, пределами обнаружения и пределами количественного определения,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градуировочными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 графиками, показателями точности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методово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 измерений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  <w:tr w:rsidR="00A72F13" w:rsidRPr="0055513D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87/11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C4A">
              <w:rPr>
                <w:rFonts w:ascii="Times New Roman" w:hAnsi="Times New Roman" w:cs="Times New Roman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</w:rPr>
            </w:pPr>
            <w:r w:rsidRPr="00DA2C4A">
              <w:rPr>
                <w:rFonts w:ascii="Times New Roman" w:hAnsi="Times New Roman" w:cs="Times New Roman"/>
              </w:rPr>
              <w:t>29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Валидация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/верификация методик выполнения измерений.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Прецизионность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 измерений.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Планиро</w:t>
            </w:r>
            <w:r w:rsidRPr="00DA2C4A">
              <w:rPr>
                <w:rFonts w:ascii="Times New Roman" w:hAnsi="Times New Roman" w:cs="Times New Roman"/>
                <w:color w:val="000000"/>
              </w:rPr>
              <w:lastRenderedPageBreak/>
              <w:t>ваие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 и проведение экспериментов. Отчет по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валидации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>/верификации методик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19.12.2019-20.12.2019</w:t>
            </w:r>
          </w:p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2 дня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2C4A">
              <w:rPr>
                <w:rFonts w:ascii="Times New Roman" w:hAnsi="Times New Roman" w:cs="Times New Roman"/>
                <w:color w:val="000000"/>
              </w:rPr>
              <w:t xml:space="preserve"> 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97756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методиками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валидаций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/верификаций выполнения измерений,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прецизионностью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 измерений, планированием и проведением </w:t>
            </w:r>
            <w:r w:rsidRPr="00DA2C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экспериментов, отчётом по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валидации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/верификации методик измерений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88/12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C4A">
              <w:rPr>
                <w:rFonts w:ascii="Times New Roman" w:hAnsi="Times New Roman" w:cs="Times New Roman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</w:rPr>
            </w:pPr>
            <w:r w:rsidRPr="00DA2C4A">
              <w:rPr>
                <w:rFonts w:ascii="Times New Roman" w:hAnsi="Times New Roman" w:cs="Times New Roman"/>
              </w:rPr>
              <w:t>29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>European program for life-long learning about how to interpret the metrological requirements ISO/IEC 17025 for chemical and bio-analytical measurement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C846B8" w:rsidRDefault="00A72F13" w:rsidP="0079124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Россия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DA2C4A">
              <w:rPr>
                <w:rFonts w:ascii="Times New Roman" w:hAnsi="Times New Roman" w:cs="Times New Roman"/>
                <w:color w:val="000000"/>
              </w:rPr>
              <w:t>г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DA2C4A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Limited liability company 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Profilab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19.12.2019-20.12.2019</w:t>
            </w:r>
          </w:p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2 дня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2C4A">
              <w:rPr>
                <w:rFonts w:ascii="Times New Roman" w:hAnsi="Times New Roman" w:cs="Times New Roman"/>
                <w:color w:val="000000"/>
              </w:rPr>
              <w:t xml:space="preserve"> 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Certificate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2019Е014Р0044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031E">
              <w:rPr>
                <w:rFonts w:ascii="Times New Roman" w:eastAsia="Times New Roman" w:hAnsi="Times New Roman" w:cs="Times New Roman"/>
                <w:color w:val="000000"/>
              </w:rPr>
              <w:t>Ознакомлене</w:t>
            </w:r>
            <w:proofErr w:type="spellEnd"/>
            <w:r w:rsidRPr="000D031E">
              <w:rPr>
                <w:rFonts w:ascii="Times New Roman" w:eastAsia="Times New Roman" w:hAnsi="Times New Roman" w:cs="Times New Roman"/>
                <w:color w:val="000000"/>
              </w:rPr>
              <w:t xml:space="preserve"> интерпретации метрологических требований </w:t>
            </w:r>
            <w:r w:rsidRPr="000D03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0D031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0D03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0D031E">
              <w:rPr>
                <w:rFonts w:ascii="Times New Roman" w:eastAsia="Times New Roman" w:hAnsi="Times New Roman" w:cs="Times New Roman"/>
                <w:color w:val="000000"/>
              </w:rPr>
              <w:t xml:space="preserve"> 17025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89/13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31E">
              <w:rPr>
                <w:rFonts w:ascii="Times New Roman" w:hAnsi="Times New Roman" w:cs="Times New Roman"/>
              </w:rPr>
              <w:t>Кошелевский</w:t>
            </w:r>
            <w:proofErr w:type="spellEnd"/>
            <w:r w:rsidRPr="000D031E">
              <w:rPr>
                <w:rFonts w:ascii="Times New Roman" w:hAnsi="Times New Roman" w:cs="Times New Roman"/>
              </w:rPr>
              <w:t xml:space="preserve"> Дмитрий Александрович, зам. Заведующего </w:t>
            </w:r>
            <w:r w:rsidRPr="000D031E">
              <w:rPr>
                <w:rFonts w:ascii="Times New Roman" w:hAnsi="Times New Roman" w:cs="Times New Roman"/>
              </w:rPr>
              <w:lastRenderedPageBreak/>
              <w:t>отдела ХТИ; высшее, КГАУ, 2006 г, агрономия.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</w:rPr>
            </w:pPr>
            <w:r w:rsidRPr="000D031E">
              <w:rPr>
                <w:rFonts w:ascii="Times New Roman" w:hAnsi="Times New Roman" w:cs="Times New Roman"/>
              </w:rPr>
              <w:lastRenderedPageBreak/>
              <w:t>13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Валидация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/верификация методик выполнения измерений. </w:t>
            </w:r>
            <w:r w:rsidRPr="00DA2C4A"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Установление пределов обнаружения и пределов количественного определения.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Градуировочный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 график. Показатели точности методов измерений"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19.12.2019-20.12.2019</w:t>
            </w:r>
          </w:p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2 дня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2C4A">
              <w:rPr>
                <w:rFonts w:ascii="Times New Roman" w:hAnsi="Times New Roman" w:cs="Times New Roman"/>
                <w:color w:val="000000"/>
              </w:rPr>
              <w:t xml:space="preserve"> 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97685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методиками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валидаций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/верификаций выполнения измерений, </w:t>
            </w:r>
            <w:r w:rsidRPr="00DA2C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пределами обнаружения и пределами количественного определения,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градуировочными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 графиками, показателями точности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методово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 измерений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31E">
              <w:rPr>
                <w:rFonts w:ascii="Times New Roman" w:hAnsi="Times New Roman" w:cs="Times New Roman"/>
              </w:rPr>
              <w:t>Кошелевский</w:t>
            </w:r>
            <w:proofErr w:type="spellEnd"/>
            <w:r w:rsidRPr="000D031E">
              <w:rPr>
                <w:rFonts w:ascii="Times New Roman" w:hAnsi="Times New Roman" w:cs="Times New Roman"/>
              </w:rPr>
              <w:t xml:space="preserve"> Дмитрий Александрович, зам. Заведующего отдела ХТИ; высшее, КГАУ, 2006 г, агрономия.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</w:rPr>
            </w:pPr>
            <w:r w:rsidRPr="000D031E">
              <w:rPr>
                <w:rFonts w:ascii="Times New Roman" w:hAnsi="Times New Roman" w:cs="Times New Roman"/>
              </w:rPr>
              <w:t>13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Валидация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/верификация методик выполнения измерений.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Прецизионность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 измерений.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Планироваие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 xml:space="preserve"> и проведение экспериментов. Отчет по </w:t>
            </w:r>
            <w:proofErr w:type="spellStart"/>
            <w:r w:rsidRPr="00DA2C4A">
              <w:rPr>
                <w:rFonts w:ascii="Times New Roman" w:hAnsi="Times New Roman" w:cs="Times New Roman"/>
                <w:color w:val="000000"/>
              </w:rPr>
              <w:t>валида</w:t>
            </w:r>
            <w:r w:rsidRPr="00DA2C4A">
              <w:rPr>
                <w:rFonts w:ascii="Times New Roman" w:hAnsi="Times New Roman" w:cs="Times New Roman"/>
                <w:color w:val="000000"/>
              </w:rPr>
              <w:lastRenderedPageBreak/>
              <w:t>ции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</w:rPr>
              <w:t>/верификации методик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19.12.2019-20.12.2019</w:t>
            </w:r>
          </w:p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2 дня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2C4A">
              <w:rPr>
                <w:rFonts w:ascii="Times New Roman" w:hAnsi="Times New Roman" w:cs="Times New Roman"/>
                <w:color w:val="000000"/>
              </w:rPr>
              <w:t xml:space="preserve"> 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97755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методиками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валидаций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/верификаций выполнения измерений,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прецизионностью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 xml:space="preserve"> измерений, планированием и проведением экспериментов, отчётом по </w:t>
            </w:r>
            <w:proofErr w:type="spellStart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валидации</w:t>
            </w:r>
            <w:proofErr w:type="spellEnd"/>
            <w:r w:rsidRPr="00DA2C4A">
              <w:rPr>
                <w:rFonts w:ascii="Times New Roman" w:eastAsia="Times New Roman" w:hAnsi="Times New Roman" w:cs="Times New Roman"/>
                <w:color w:val="000000"/>
              </w:rPr>
              <w:t>/верификации методик измерений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31E">
              <w:rPr>
                <w:rFonts w:ascii="Times New Roman" w:hAnsi="Times New Roman" w:cs="Times New Roman"/>
              </w:rPr>
              <w:t>Кошелевский</w:t>
            </w:r>
            <w:proofErr w:type="spellEnd"/>
            <w:r w:rsidRPr="000D031E">
              <w:rPr>
                <w:rFonts w:ascii="Times New Roman" w:hAnsi="Times New Roman" w:cs="Times New Roman"/>
              </w:rPr>
              <w:t xml:space="preserve"> Дмитрий Александрович, зам. Заведующего отдела ХТИ; высшее, КГАУ, 2006 г, агрономия.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</w:rPr>
            </w:pPr>
            <w:r w:rsidRPr="000D031E">
              <w:rPr>
                <w:rFonts w:ascii="Times New Roman" w:hAnsi="Times New Roman" w:cs="Times New Roman"/>
              </w:rPr>
              <w:t>13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>European program for life-long learning about how to interpret the metrological requirements ISO/IEC 17025 for chemical and bio-analytical measurement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Россия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DA2C4A">
              <w:rPr>
                <w:rFonts w:ascii="Times New Roman" w:hAnsi="Times New Roman" w:cs="Times New Roman"/>
                <w:color w:val="000000"/>
              </w:rPr>
              <w:t>г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DA2C4A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Limited liability company </w:t>
            </w:r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Profilab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19.12.2019-20.12.2019</w:t>
            </w:r>
          </w:p>
          <w:p w:rsidR="00A72F13" w:rsidRDefault="00A72F13" w:rsidP="0079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4A">
              <w:rPr>
                <w:rFonts w:ascii="Times New Roman" w:hAnsi="Times New Roman" w:cs="Times New Roman"/>
                <w:color w:val="000000"/>
              </w:rPr>
              <w:t>2 дня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2C4A">
              <w:rPr>
                <w:rFonts w:ascii="Times New Roman" w:hAnsi="Times New Roman" w:cs="Times New Roman"/>
                <w:color w:val="000000"/>
              </w:rPr>
              <w:t xml:space="preserve"> 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DA2C4A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Certificate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2019Е014Р0043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031E">
              <w:rPr>
                <w:rFonts w:ascii="Times New Roman" w:eastAsia="Times New Roman" w:hAnsi="Times New Roman" w:cs="Times New Roman"/>
                <w:color w:val="000000"/>
              </w:rPr>
              <w:t>Ознакомлене</w:t>
            </w:r>
            <w:proofErr w:type="spellEnd"/>
            <w:r w:rsidRPr="000D031E">
              <w:rPr>
                <w:rFonts w:ascii="Times New Roman" w:eastAsia="Times New Roman" w:hAnsi="Times New Roman" w:cs="Times New Roman"/>
                <w:color w:val="000000"/>
              </w:rPr>
              <w:t xml:space="preserve"> интерпретации метрологических требований </w:t>
            </w:r>
            <w:r w:rsidRPr="000D03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</w:t>
            </w:r>
            <w:r w:rsidRPr="000D031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0D03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IEC</w:t>
            </w:r>
            <w:r w:rsidRPr="000D031E">
              <w:rPr>
                <w:rFonts w:ascii="Times New Roman" w:eastAsia="Times New Roman" w:hAnsi="Times New Roman" w:cs="Times New Roman"/>
                <w:color w:val="000000"/>
              </w:rPr>
              <w:t xml:space="preserve"> 17025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F13" w:rsidRPr="002E6686" w:rsidRDefault="00A72F13" w:rsidP="0079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686">
              <w:rPr>
                <w:rFonts w:ascii="Times New Roman" w:hAnsi="Times New Roman" w:cs="Times New Roman"/>
              </w:rPr>
              <w:t xml:space="preserve">Холодная Алла Владиславовна, ветеринарный врач отдела радиологии, Высшее. Кубанский сельскохозяйственный институт, 1985 г, г. Краснодар, ветеринарный врач, </w:t>
            </w:r>
            <w:r w:rsidRPr="002E6686">
              <w:rPr>
                <w:rFonts w:ascii="Times New Roman" w:hAnsi="Times New Roman" w:cs="Times New Roman"/>
              </w:rPr>
              <w:lastRenderedPageBreak/>
              <w:t>диплом ИВ № 891206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 года/24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393278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НД применяемые в работе радиологического отдела, подготовка проб к исследованию, прове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дение измерения естественных и техногенных радионуклидов, ВЛК, оформление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E1AD3">
              <w:rPr>
                <w:rFonts w:ascii="Times New Roman" w:hAnsi="Times New Roman" w:cs="Times New Roman"/>
                <w:color w:val="000000"/>
              </w:rPr>
              <w:lastRenderedPageBreak/>
              <w:t>РФ, г. Краснодар, ФГБУ "Краснодарская МВЛ"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02.12.2019 по 13.12.2019, 10 дней, 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393278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№ 0766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Ознакомлены с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пробоподготовки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проведения измерения активности естественных и техногенных радионуклидов в объектах ветнадзора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93/17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F13" w:rsidRPr="002E6686" w:rsidRDefault="00A72F13" w:rsidP="0079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686">
              <w:rPr>
                <w:rFonts w:ascii="Times New Roman" w:hAnsi="Times New Roman" w:cs="Times New Roman"/>
              </w:rPr>
              <w:t>Грибовская</w:t>
            </w:r>
            <w:proofErr w:type="spellEnd"/>
            <w:r w:rsidRPr="002E6686">
              <w:rPr>
                <w:rFonts w:ascii="Times New Roman" w:hAnsi="Times New Roman" w:cs="Times New Roman"/>
              </w:rPr>
              <w:t xml:space="preserve"> Элеонора Владимировна, ветеринарный врач отдела радиологии, Высшее. Кубанский государственный университет, 2000 г., г. Краснодар, ветеринарный врач по специальности «Ветеринария», диплом БВС № 0357506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лет/ 15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393278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НД применяемые в работе радиологического отдела, подготовка проб к исследованию, проведение измерения естественных и техногенных радионуклидов,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ВЛК, оформление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E1AD3">
              <w:rPr>
                <w:rFonts w:ascii="Times New Roman" w:hAnsi="Times New Roman" w:cs="Times New Roman"/>
                <w:color w:val="000000"/>
              </w:rPr>
              <w:lastRenderedPageBreak/>
              <w:t>РФ, г. Краснодар, ФГБУ "Краснодарская МВЛ"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02.12.2019 по 13.12.2019, 10 дней, 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393278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№ 0767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Ознакомлены с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пробоподготовки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проведения измерения активности естественных и техногенных радионуклидов в объектах ветнадзора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  <w:tr w:rsidR="00A72F13" w:rsidRPr="000D031E" w:rsidTr="0079124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5225CC" w:rsidRDefault="00A72F13" w:rsidP="0079124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25CC">
              <w:rPr>
                <w:rFonts w:ascii="Times New Roman" w:hAnsi="Times New Roman" w:cs="Times New Roman"/>
                <w:color w:val="000000"/>
              </w:rPr>
              <w:t>Радуль</w:t>
            </w:r>
            <w:proofErr w:type="spellEnd"/>
            <w:r w:rsidRPr="005225CC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  <w:proofErr w:type="spellStart"/>
            <w:proofErr w:type="gramStart"/>
            <w:r w:rsidRPr="005225CC">
              <w:rPr>
                <w:rFonts w:ascii="Times New Roman" w:hAnsi="Times New Roman" w:cs="Times New Roman"/>
                <w:color w:val="000000"/>
              </w:rPr>
              <w:t>Петрович,Высшее</w:t>
            </w:r>
            <w:proofErr w:type="spellEnd"/>
            <w:r w:rsidRPr="005225CC">
              <w:rPr>
                <w:rFonts w:ascii="Times New Roman" w:hAnsi="Times New Roman" w:cs="Times New Roman"/>
                <w:color w:val="000000"/>
              </w:rPr>
              <w:t>.</w:t>
            </w:r>
            <w:r w:rsidRPr="005225CC">
              <w:rPr>
                <w:rFonts w:ascii="Times New Roman" w:hAnsi="Times New Roman" w:cs="Times New Roman"/>
                <w:color w:val="000000"/>
              </w:rPr>
              <w:br/>
              <w:t>Кубанский</w:t>
            </w:r>
            <w:proofErr w:type="gramEnd"/>
            <w:r w:rsidRPr="005225CC"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университет, 1996 г. Краснодар, ветеринарный врач, по специальности «Ветеринария», Диплом IIIB№577322</w:t>
            </w:r>
            <w:r w:rsidRPr="005225CC">
              <w:rPr>
                <w:rFonts w:ascii="Times New Roman" w:hAnsi="Times New Roman" w:cs="Times New Roman"/>
                <w:color w:val="000000"/>
              </w:rPr>
              <w:br/>
              <w:t>к.б.н., диплом КТ № 031907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 /7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393278" w:rsidRDefault="00A72F13" w:rsidP="007912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НД применяемые в работе радиологического отдела, подготовка проб к исследованию, проведение измерения естественных и техногенных радионуклидов, ВЛК, оформление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EE1AD3" w:rsidRDefault="00A72F13" w:rsidP="0079124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E1AD3">
              <w:rPr>
                <w:rFonts w:ascii="Times New Roman" w:hAnsi="Times New Roman" w:cs="Times New Roman"/>
                <w:color w:val="000000"/>
              </w:rPr>
              <w:t xml:space="preserve">РФ, г. Краснодар,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стандартизации.ю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мнтрологии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сертификации (учебная)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Default="00A72F13" w:rsidP="007912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09.12.2019 по 20.12.2019, 10 дней, 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393278" w:rsidRDefault="00A72F13" w:rsidP="00791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№ 033698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Ознакомлены с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пробоподготовки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проведения измерения активности естественных и техногенных радионуклидов в объектах ветнадзора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13" w:rsidRPr="000D031E" w:rsidRDefault="00A72F13" w:rsidP="00791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C4A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</w:t>
            </w:r>
          </w:p>
        </w:tc>
      </w:tr>
    </w:tbl>
    <w:p w:rsidR="00630329" w:rsidRPr="00A72F13" w:rsidRDefault="00A72F13" w:rsidP="00F22351">
      <w:pPr>
        <w:rPr>
          <w:rFonts w:ascii="Times New Roman" w:hAnsi="Times New Roman" w:cs="Times New Roman"/>
          <w:b/>
        </w:rPr>
      </w:pPr>
      <w:r w:rsidRPr="00A72F13">
        <w:rPr>
          <w:rFonts w:ascii="Times New Roman" w:hAnsi="Times New Roman" w:cs="Times New Roman"/>
          <w:b/>
        </w:rPr>
        <w:t>Итого: 18 человек</w:t>
      </w:r>
    </w:p>
    <w:sectPr w:rsidR="00630329" w:rsidRPr="00A72F13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53A98"/>
    <w:rsid w:val="00085726"/>
    <w:rsid w:val="0008738B"/>
    <w:rsid w:val="000A763D"/>
    <w:rsid w:val="000B336A"/>
    <w:rsid w:val="000C4D75"/>
    <w:rsid w:val="000D1826"/>
    <w:rsid w:val="000D1B7F"/>
    <w:rsid w:val="000E0E69"/>
    <w:rsid w:val="000F7D9D"/>
    <w:rsid w:val="00106B4C"/>
    <w:rsid w:val="001238FC"/>
    <w:rsid w:val="00155FD8"/>
    <w:rsid w:val="00156268"/>
    <w:rsid w:val="0019170B"/>
    <w:rsid w:val="0019256C"/>
    <w:rsid w:val="00196C87"/>
    <w:rsid w:val="001A1180"/>
    <w:rsid w:val="001B2500"/>
    <w:rsid w:val="001C4E89"/>
    <w:rsid w:val="001D5C70"/>
    <w:rsid w:val="001E4104"/>
    <w:rsid w:val="00211F57"/>
    <w:rsid w:val="00212725"/>
    <w:rsid w:val="0022410E"/>
    <w:rsid w:val="0023290C"/>
    <w:rsid w:val="00254B36"/>
    <w:rsid w:val="00260B29"/>
    <w:rsid w:val="0027521A"/>
    <w:rsid w:val="00276A13"/>
    <w:rsid w:val="00277453"/>
    <w:rsid w:val="00293416"/>
    <w:rsid w:val="002B372B"/>
    <w:rsid w:val="002C4A77"/>
    <w:rsid w:val="00301558"/>
    <w:rsid w:val="0030214E"/>
    <w:rsid w:val="00314B21"/>
    <w:rsid w:val="0031634A"/>
    <w:rsid w:val="003217C8"/>
    <w:rsid w:val="00342576"/>
    <w:rsid w:val="00352057"/>
    <w:rsid w:val="00356054"/>
    <w:rsid w:val="00373DE2"/>
    <w:rsid w:val="00383A84"/>
    <w:rsid w:val="003862EA"/>
    <w:rsid w:val="003A1EA2"/>
    <w:rsid w:val="003D7FC3"/>
    <w:rsid w:val="003E5CB3"/>
    <w:rsid w:val="003E6B36"/>
    <w:rsid w:val="0042715C"/>
    <w:rsid w:val="00431406"/>
    <w:rsid w:val="00434AAA"/>
    <w:rsid w:val="00457525"/>
    <w:rsid w:val="00460192"/>
    <w:rsid w:val="00475459"/>
    <w:rsid w:val="00476333"/>
    <w:rsid w:val="0047722D"/>
    <w:rsid w:val="00484C23"/>
    <w:rsid w:val="004B51EA"/>
    <w:rsid w:val="004B7E68"/>
    <w:rsid w:val="004D249F"/>
    <w:rsid w:val="004E066B"/>
    <w:rsid w:val="004F331D"/>
    <w:rsid w:val="004F3C11"/>
    <w:rsid w:val="00527B94"/>
    <w:rsid w:val="0053523B"/>
    <w:rsid w:val="00540CDB"/>
    <w:rsid w:val="00543E4A"/>
    <w:rsid w:val="0055513D"/>
    <w:rsid w:val="00557CA2"/>
    <w:rsid w:val="00561E78"/>
    <w:rsid w:val="00591839"/>
    <w:rsid w:val="00596F4E"/>
    <w:rsid w:val="005B30DE"/>
    <w:rsid w:val="005B4C71"/>
    <w:rsid w:val="005C336D"/>
    <w:rsid w:val="005C4730"/>
    <w:rsid w:val="005C69ED"/>
    <w:rsid w:val="005D5EC2"/>
    <w:rsid w:val="005E54E4"/>
    <w:rsid w:val="005E723F"/>
    <w:rsid w:val="005E766F"/>
    <w:rsid w:val="00630329"/>
    <w:rsid w:val="00642D33"/>
    <w:rsid w:val="0064463D"/>
    <w:rsid w:val="0064715C"/>
    <w:rsid w:val="006751EA"/>
    <w:rsid w:val="00697E38"/>
    <w:rsid w:val="006A5759"/>
    <w:rsid w:val="006B1C31"/>
    <w:rsid w:val="006B3388"/>
    <w:rsid w:val="006E36F2"/>
    <w:rsid w:val="006F272D"/>
    <w:rsid w:val="006F3F0B"/>
    <w:rsid w:val="00713BFF"/>
    <w:rsid w:val="007207EC"/>
    <w:rsid w:val="0072330C"/>
    <w:rsid w:val="0073185B"/>
    <w:rsid w:val="00782201"/>
    <w:rsid w:val="0079516F"/>
    <w:rsid w:val="007A1147"/>
    <w:rsid w:val="007B5A8D"/>
    <w:rsid w:val="007C6B17"/>
    <w:rsid w:val="007D249D"/>
    <w:rsid w:val="008319AC"/>
    <w:rsid w:val="00844A9D"/>
    <w:rsid w:val="00863E3A"/>
    <w:rsid w:val="00867362"/>
    <w:rsid w:val="008804EE"/>
    <w:rsid w:val="0088270F"/>
    <w:rsid w:val="00894CA3"/>
    <w:rsid w:val="008A561A"/>
    <w:rsid w:val="008A5BC7"/>
    <w:rsid w:val="008C7F6E"/>
    <w:rsid w:val="008E6725"/>
    <w:rsid w:val="00904D0B"/>
    <w:rsid w:val="00917399"/>
    <w:rsid w:val="00936ABA"/>
    <w:rsid w:val="009A7879"/>
    <w:rsid w:val="009B54AA"/>
    <w:rsid w:val="009C274A"/>
    <w:rsid w:val="00A074E0"/>
    <w:rsid w:val="00A203FF"/>
    <w:rsid w:val="00A2786E"/>
    <w:rsid w:val="00A61D70"/>
    <w:rsid w:val="00A63FB1"/>
    <w:rsid w:val="00A72F13"/>
    <w:rsid w:val="00A7379E"/>
    <w:rsid w:val="00AB7889"/>
    <w:rsid w:val="00AD7C9C"/>
    <w:rsid w:val="00AF573E"/>
    <w:rsid w:val="00B04F35"/>
    <w:rsid w:val="00B176B5"/>
    <w:rsid w:val="00B270D1"/>
    <w:rsid w:val="00B3223E"/>
    <w:rsid w:val="00B3371A"/>
    <w:rsid w:val="00B476D0"/>
    <w:rsid w:val="00B52084"/>
    <w:rsid w:val="00B52EED"/>
    <w:rsid w:val="00B56C26"/>
    <w:rsid w:val="00B73BF9"/>
    <w:rsid w:val="00B76D7F"/>
    <w:rsid w:val="00B81F7F"/>
    <w:rsid w:val="00B823C7"/>
    <w:rsid w:val="00B91075"/>
    <w:rsid w:val="00BB64E8"/>
    <w:rsid w:val="00BC30E0"/>
    <w:rsid w:val="00BC682B"/>
    <w:rsid w:val="00BE4C52"/>
    <w:rsid w:val="00C1384E"/>
    <w:rsid w:val="00C14174"/>
    <w:rsid w:val="00C251F7"/>
    <w:rsid w:val="00C25EC6"/>
    <w:rsid w:val="00C56E56"/>
    <w:rsid w:val="00C612E8"/>
    <w:rsid w:val="00C8206D"/>
    <w:rsid w:val="00C83EFC"/>
    <w:rsid w:val="00C9474E"/>
    <w:rsid w:val="00CA2860"/>
    <w:rsid w:val="00CE676F"/>
    <w:rsid w:val="00CE6CF0"/>
    <w:rsid w:val="00D345C4"/>
    <w:rsid w:val="00D42682"/>
    <w:rsid w:val="00D42CE9"/>
    <w:rsid w:val="00D6621D"/>
    <w:rsid w:val="00D71BD9"/>
    <w:rsid w:val="00D75074"/>
    <w:rsid w:val="00D75865"/>
    <w:rsid w:val="00D81926"/>
    <w:rsid w:val="00D81D20"/>
    <w:rsid w:val="00D844A2"/>
    <w:rsid w:val="00D85100"/>
    <w:rsid w:val="00D851C0"/>
    <w:rsid w:val="00DB7A87"/>
    <w:rsid w:val="00DE7E7E"/>
    <w:rsid w:val="00E053FA"/>
    <w:rsid w:val="00E07FC6"/>
    <w:rsid w:val="00E3121D"/>
    <w:rsid w:val="00E4247C"/>
    <w:rsid w:val="00E465AC"/>
    <w:rsid w:val="00E50801"/>
    <w:rsid w:val="00E5114C"/>
    <w:rsid w:val="00E75E68"/>
    <w:rsid w:val="00E81297"/>
    <w:rsid w:val="00EA0F4B"/>
    <w:rsid w:val="00EA1DAB"/>
    <w:rsid w:val="00EA307D"/>
    <w:rsid w:val="00EA4B18"/>
    <w:rsid w:val="00EB1324"/>
    <w:rsid w:val="00ED0FA9"/>
    <w:rsid w:val="00EE78F7"/>
    <w:rsid w:val="00EF1FEA"/>
    <w:rsid w:val="00F04938"/>
    <w:rsid w:val="00F169B8"/>
    <w:rsid w:val="00F22351"/>
    <w:rsid w:val="00F27C3E"/>
    <w:rsid w:val="00F32C46"/>
    <w:rsid w:val="00F331F2"/>
    <w:rsid w:val="00F36474"/>
    <w:rsid w:val="00F36A8C"/>
    <w:rsid w:val="00F51C3E"/>
    <w:rsid w:val="00FC4441"/>
    <w:rsid w:val="00FC6ED0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C381-B5CE-4D65-9DC8-272CA63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9B9A-5928-4FA2-B786-D59D1559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Чистякова Оксана Владимировна</cp:lastModifiedBy>
  <cp:revision>147</cp:revision>
  <dcterms:created xsi:type="dcterms:W3CDTF">2018-02-20T10:39:00Z</dcterms:created>
  <dcterms:modified xsi:type="dcterms:W3CDTF">2020-02-20T15:12:00Z</dcterms:modified>
</cp:coreProperties>
</file>